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D7ED" w14:textId="77777777" w:rsidR="00795B60" w:rsidRDefault="00795B60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 w:rsidRPr="00795B60">
        <w:rPr>
          <w:rFonts w:ascii="AGaramondPro-Regular" w:hAnsi="AGaramondPro-Regular" w:cs="AGaramondPro-Regular"/>
          <w:noProof/>
          <w:sz w:val="36"/>
          <w:szCs w:val="36"/>
        </w:rPr>
        <w:drawing>
          <wp:inline distT="0" distB="0" distL="0" distR="0" wp14:anchorId="0CA5C336" wp14:editId="4E3EB413">
            <wp:extent cx="2489200" cy="1503315"/>
            <wp:effectExtent l="25400" t="0" r="0" b="0"/>
            <wp:docPr id="4" name="Picture 0" descr="FINAL-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_Bl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5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181B4" w14:textId="77777777" w:rsidR="00795B60" w:rsidRDefault="00795B60" w:rsidP="00795B60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36"/>
          <w:szCs w:val="36"/>
        </w:rPr>
      </w:pPr>
    </w:p>
    <w:p w14:paraId="53A9C8CE" w14:textId="79BD36FF" w:rsidR="00795B60" w:rsidRPr="00F4571C" w:rsidRDefault="00D645EB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</w:pPr>
      <w:r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201</w:t>
      </w:r>
      <w:r w:rsidR="00D60111"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9</w:t>
      </w:r>
      <w:r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/</w:t>
      </w:r>
      <w:r w:rsidR="00D60111"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20</w:t>
      </w:r>
      <w:r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 xml:space="preserve"> </w:t>
      </w:r>
      <w:r w:rsidR="00795B60" w:rsidRPr="00F4571C"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Regular Season Rates</w:t>
      </w:r>
    </w:p>
    <w:p w14:paraId="33896EC3" w14:textId="77777777" w:rsidR="00C77103" w:rsidRDefault="00C77103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>
        <w:rPr>
          <w:rFonts w:ascii="AGaramondPro-Regular" w:hAnsi="AGaramondPro-Regular" w:cs="AGaramondPro-Regular"/>
          <w:sz w:val="36"/>
          <w:szCs w:val="36"/>
        </w:rPr>
        <w:t>(</w:t>
      </w:r>
      <w:r w:rsidRPr="00C77103">
        <w:rPr>
          <w:rFonts w:ascii="AGaramondPro-Regular" w:hAnsi="AGaramondPro-Regular" w:cs="AGaramondPro-Regular"/>
          <w:sz w:val="26"/>
          <w:szCs w:val="26"/>
        </w:rPr>
        <w:t xml:space="preserve">Includes exclusive use of yurt, guiding, meals, </w:t>
      </w:r>
      <w:proofErr w:type="spellStart"/>
      <w:r w:rsidRPr="00C77103">
        <w:rPr>
          <w:rFonts w:ascii="AGaramondPro-Regular" w:hAnsi="AGaramondPro-Regular" w:cs="AGaramondPro-Regular"/>
          <w:sz w:val="26"/>
          <w:szCs w:val="26"/>
        </w:rPr>
        <w:t>portering</w:t>
      </w:r>
      <w:proofErr w:type="spellEnd"/>
      <w:r w:rsidRPr="00C77103">
        <w:rPr>
          <w:rFonts w:ascii="AGaramondPro-Regular" w:hAnsi="AGaramondPro-Regular" w:cs="AGaramondPro-Regular"/>
          <w:sz w:val="26"/>
          <w:szCs w:val="26"/>
        </w:rPr>
        <w:t>. Gratuity not included</w:t>
      </w:r>
      <w:r>
        <w:rPr>
          <w:rFonts w:ascii="AGaramondPro-Regular" w:hAnsi="AGaramondPro-Regular" w:cs="AGaramondPro-Regular"/>
          <w:sz w:val="36"/>
          <w:szCs w:val="36"/>
        </w:rPr>
        <w:t>)</w:t>
      </w:r>
    </w:p>
    <w:p w14:paraId="2160BD6C" w14:textId="77777777" w:rsidR="00F4571C" w:rsidRDefault="00F4571C" w:rsidP="00C77103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2"/>
          <w:szCs w:val="32"/>
        </w:rPr>
      </w:pPr>
    </w:p>
    <w:p w14:paraId="3A6B0635" w14:textId="77777777" w:rsidR="00795B60" w:rsidRPr="00C77103" w:rsidRDefault="00C77103" w:rsidP="00C77103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2"/>
          <w:szCs w:val="32"/>
        </w:rPr>
      </w:pPr>
      <w:proofErr w:type="gramStart"/>
      <w:r w:rsidRPr="00C77103">
        <w:rPr>
          <w:rFonts w:ascii="AGaramondPro-Regular" w:hAnsi="AGaramondPro-Regular" w:cs="AGaramondPro-Regular"/>
          <w:sz w:val="32"/>
          <w:szCs w:val="32"/>
        </w:rPr>
        <w:t>Four person</w:t>
      </w:r>
      <w:proofErr w:type="gramEnd"/>
      <w:r w:rsidRPr="00C77103">
        <w:rPr>
          <w:rFonts w:ascii="AGaramondPro-Regular" w:hAnsi="AGaramondPro-Regular" w:cs="AGaramondPro-Regular"/>
          <w:sz w:val="32"/>
          <w:szCs w:val="32"/>
        </w:rPr>
        <w:t xml:space="preserve"> group minimum. Two night/three days trip minimum</w:t>
      </w:r>
    </w:p>
    <w:p w14:paraId="36D9F127" w14:textId="27889870" w:rsidR="00795B60" w:rsidRDefault="00D645EB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>
        <w:rPr>
          <w:rFonts w:ascii="AGaramondPro-Regular" w:hAnsi="AGaramondPro-Regular" w:cs="AGaramondPro-Regular"/>
          <w:sz w:val="36"/>
          <w:szCs w:val="36"/>
        </w:rPr>
        <w:t>$275</w:t>
      </w:r>
      <w:r w:rsidR="00795B60">
        <w:rPr>
          <w:rFonts w:ascii="AGaramondPro-Regular" w:hAnsi="AGaramondPro-Regular" w:cs="AGaramondPro-Regular"/>
          <w:sz w:val="36"/>
          <w:szCs w:val="36"/>
        </w:rPr>
        <w:t>/person/day</w:t>
      </w:r>
    </w:p>
    <w:p w14:paraId="6694DE67" w14:textId="77777777" w:rsidR="00F4571C" w:rsidRDefault="00F4571C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</w:p>
    <w:p w14:paraId="62052D19" w14:textId="77777777" w:rsidR="00795B60" w:rsidRDefault="00795B60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</w:p>
    <w:p w14:paraId="7BA0004E" w14:textId="616CDBCE" w:rsidR="00795B60" w:rsidRDefault="00795B60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 w:rsidRPr="00F4571C"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Early/Late Season Rates (</w:t>
      </w:r>
      <w:r w:rsidR="00D645EB"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Dec.1-Jan.17—After May 5</w:t>
      </w:r>
      <w:r w:rsidR="00D645EB" w:rsidRPr="00D645EB">
        <w:rPr>
          <w:rFonts w:ascii="AGaramondPro-Regular" w:hAnsi="AGaramondPro-Regular" w:cs="AGaramondPro-Regular"/>
          <w:color w:val="548DD4" w:themeColor="text2" w:themeTint="99"/>
          <w:sz w:val="36"/>
          <w:szCs w:val="36"/>
          <w:vertAlign w:val="superscript"/>
        </w:rPr>
        <w:t>th</w:t>
      </w:r>
      <w:r w:rsidR="00D645EB">
        <w:rPr>
          <w:rFonts w:ascii="AGaramondPro-Regular" w:hAnsi="AGaramondPro-Regular" w:cs="AGaramondPro-Regular"/>
          <w:color w:val="548DD4" w:themeColor="text2" w:themeTint="99"/>
          <w:sz w:val="36"/>
          <w:szCs w:val="36"/>
        </w:rPr>
        <w:t>)</w:t>
      </w:r>
    </w:p>
    <w:p w14:paraId="4438A393" w14:textId="77777777" w:rsidR="00C77103" w:rsidRDefault="00C77103" w:rsidP="00C77103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>
        <w:rPr>
          <w:rFonts w:ascii="AGaramondPro-Regular" w:hAnsi="AGaramondPro-Regular" w:cs="AGaramondPro-Regular"/>
          <w:sz w:val="36"/>
          <w:szCs w:val="36"/>
        </w:rPr>
        <w:t>(</w:t>
      </w:r>
      <w:r w:rsidRPr="00C77103">
        <w:rPr>
          <w:rFonts w:ascii="AGaramondPro-Regular" w:hAnsi="AGaramondPro-Regular" w:cs="AGaramondPro-Regular"/>
          <w:sz w:val="26"/>
          <w:szCs w:val="26"/>
        </w:rPr>
        <w:t xml:space="preserve">Includes exclusive use of yurt, guiding, meals, </w:t>
      </w:r>
      <w:proofErr w:type="spellStart"/>
      <w:r w:rsidRPr="00C77103">
        <w:rPr>
          <w:rFonts w:ascii="AGaramondPro-Regular" w:hAnsi="AGaramondPro-Regular" w:cs="AGaramondPro-Regular"/>
          <w:sz w:val="26"/>
          <w:szCs w:val="26"/>
        </w:rPr>
        <w:t>portering</w:t>
      </w:r>
      <w:proofErr w:type="spellEnd"/>
      <w:r w:rsidRPr="00C77103">
        <w:rPr>
          <w:rFonts w:ascii="AGaramondPro-Regular" w:hAnsi="AGaramondPro-Regular" w:cs="AGaramondPro-Regular"/>
          <w:sz w:val="26"/>
          <w:szCs w:val="26"/>
        </w:rPr>
        <w:t>. Gratuity not included</w:t>
      </w:r>
      <w:r>
        <w:rPr>
          <w:rFonts w:ascii="AGaramondPro-Regular" w:hAnsi="AGaramondPro-Regular" w:cs="AGaramondPro-Regular"/>
          <w:sz w:val="36"/>
          <w:szCs w:val="36"/>
        </w:rPr>
        <w:t>)</w:t>
      </w:r>
    </w:p>
    <w:p w14:paraId="174FAC62" w14:textId="77777777" w:rsidR="00F4571C" w:rsidRDefault="00F4571C" w:rsidP="00C77103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2"/>
          <w:szCs w:val="32"/>
        </w:rPr>
      </w:pPr>
    </w:p>
    <w:p w14:paraId="4BE82654" w14:textId="77777777" w:rsidR="00C77103" w:rsidRDefault="00C77103" w:rsidP="00C77103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proofErr w:type="gramStart"/>
      <w:r w:rsidRPr="00C77103">
        <w:rPr>
          <w:rFonts w:ascii="AGaramondPro-Regular" w:hAnsi="AGaramondPro-Regular" w:cs="AGaramondPro-Regular"/>
          <w:sz w:val="32"/>
          <w:szCs w:val="32"/>
        </w:rPr>
        <w:t>Four person</w:t>
      </w:r>
      <w:proofErr w:type="gramEnd"/>
      <w:r w:rsidRPr="00C77103">
        <w:rPr>
          <w:rFonts w:ascii="AGaramondPro-Regular" w:hAnsi="AGaramondPro-Regular" w:cs="AGaramondPro-Regular"/>
          <w:sz w:val="32"/>
          <w:szCs w:val="32"/>
        </w:rPr>
        <w:t xml:space="preserve"> group minimum. Two night/three days trip minimum</w:t>
      </w:r>
    </w:p>
    <w:p w14:paraId="24133BE2" w14:textId="4E798D40" w:rsidR="00795B60" w:rsidRDefault="00D645EB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>
        <w:rPr>
          <w:rFonts w:ascii="AGaramondPro-Regular" w:hAnsi="AGaramondPro-Regular" w:cs="AGaramondPro-Regular"/>
          <w:sz w:val="36"/>
          <w:szCs w:val="36"/>
        </w:rPr>
        <w:t>$225</w:t>
      </w:r>
      <w:r w:rsidR="00795B60">
        <w:rPr>
          <w:rFonts w:ascii="AGaramondPro-Regular" w:hAnsi="AGaramondPro-Regular" w:cs="AGaramondPro-Regular"/>
          <w:sz w:val="36"/>
          <w:szCs w:val="36"/>
        </w:rPr>
        <w:t>/person/day</w:t>
      </w:r>
    </w:p>
    <w:p w14:paraId="10ED1F00" w14:textId="77777777" w:rsidR="00795B60" w:rsidRDefault="00795B60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</w:p>
    <w:p w14:paraId="73CB0AEE" w14:textId="77777777" w:rsidR="00795B60" w:rsidRDefault="00795B60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>
        <w:rPr>
          <w:rFonts w:ascii="AGaramondPro-Regular" w:hAnsi="AGaramondPro-Regular" w:cs="AGaramondPro-Regular"/>
          <w:sz w:val="36"/>
          <w:szCs w:val="36"/>
        </w:rPr>
        <w:t>Please call or email for a complete quote!</w:t>
      </w:r>
    </w:p>
    <w:p w14:paraId="4F6F34B0" w14:textId="3D35B5BB" w:rsidR="00795B60" w:rsidRDefault="00795B60" w:rsidP="00795B60">
      <w:pPr>
        <w:widowControl w:val="0"/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6"/>
          <w:szCs w:val="36"/>
        </w:rPr>
      </w:pPr>
      <w:r>
        <w:rPr>
          <w:rFonts w:ascii="AGaramondPro-Regular" w:hAnsi="AGaramondPro-Regular" w:cs="AGaramondPro-Regular"/>
          <w:sz w:val="36"/>
          <w:szCs w:val="36"/>
        </w:rPr>
        <w:t>info@b</w:t>
      </w:r>
      <w:r w:rsidR="00D60111">
        <w:rPr>
          <w:rFonts w:ascii="AGaramondPro-Regular" w:hAnsi="AGaramondPro-Regular" w:cs="AGaramondPro-Regular"/>
          <w:sz w:val="36"/>
          <w:szCs w:val="36"/>
        </w:rPr>
        <w:t>igskybackcountry</w:t>
      </w:r>
      <w:bookmarkStart w:id="0" w:name="_GoBack"/>
      <w:bookmarkEnd w:id="0"/>
      <w:r>
        <w:rPr>
          <w:rFonts w:ascii="AGaramondPro-Regular" w:hAnsi="AGaramondPro-Regular" w:cs="AGaramondPro-Regular"/>
          <w:sz w:val="36"/>
          <w:szCs w:val="36"/>
        </w:rPr>
        <w:t>.com</w:t>
      </w:r>
    </w:p>
    <w:p w14:paraId="784510E3" w14:textId="77777777" w:rsidR="006C0ED9" w:rsidRDefault="00795B60" w:rsidP="00795B60">
      <w:pPr>
        <w:jc w:val="center"/>
      </w:pPr>
      <w:r>
        <w:rPr>
          <w:rFonts w:ascii="AGaramondPro-Regular" w:hAnsi="AGaramondPro-Regular" w:cs="AGaramondPro-Regular"/>
          <w:sz w:val="36"/>
          <w:szCs w:val="36"/>
        </w:rPr>
        <w:t>406-581-5754</w:t>
      </w:r>
    </w:p>
    <w:sectPr w:rsidR="006C0ED9" w:rsidSect="006C0E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Pro-Regular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60"/>
    <w:rsid w:val="00295677"/>
    <w:rsid w:val="00795B60"/>
    <w:rsid w:val="008C0318"/>
    <w:rsid w:val="00C77103"/>
    <w:rsid w:val="00D60111"/>
    <w:rsid w:val="00D645EB"/>
    <w:rsid w:val="00F4571C"/>
    <w:rsid w:val="00F93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96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FA77A8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 Publications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Pogge</dc:creator>
  <cp:keywords/>
  <cp:lastModifiedBy>Drew Pogge</cp:lastModifiedBy>
  <cp:revision>3</cp:revision>
  <dcterms:created xsi:type="dcterms:W3CDTF">2019-10-14T22:04:00Z</dcterms:created>
  <dcterms:modified xsi:type="dcterms:W3CDTF">2019-10-14T22:04:00Z</dcterms:modified>
</cp:coreProperties>
</file>